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C9" w:rsidRPr="009160FB" w:rsidRDefault="006360F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160FB">
        <w:rPr>
          <w:rFonts w:asciiTheme="majorEastAsia" w:eastAsiaTheme="majorEastAsia" w:hAnsiTheme="majorEastAsia" w:hint="eastAsia"/>
          <w:b/>
          <w:sz w:val="32"/>
          <w:szCs w:val="32"/>
        </w:rPr>
        <w:t>关于</w:t>
      </w:r>
      <w:r w:rsidR="00A0162A">
        <w:rPr>
          <w:rFonts w:asciiTheme="majorEastAsia" w:eastAsiaTheme="majorEastAsia" w:hAnsiTheme="majorEastAsia" w:hint="eastAsia"/>
          <w:b/>
          <w:sz w:val="32"/>
          <w:szCs w:val="32"/>
        </w:rPr>
        <w:t>20</w:t>
      </w:r>
      <w:r w:rsidR="003A59CB">
        <w:rPr>
          <w:rFonts w:asciiTheme="majorEastAsia" w:eastAsiaTheme="majorEastAsia" w:hAnsiTheme="majorEastAsia" w:hint="eastAsia"/>
          <w:b/>
          <w:sz w:val="32"/>
          <w:szCs w:val="32"/>
        </w:rPr>
        <w:t>20</w:t>
      </w:r>
      <w:r w:rsidRPr="009160FB">
        <w:rPr>
          <w:rFonts w:asciiTheme="majorEastAsia" w:eastAsiaTheme="majorEastAsia" w:hAnsiTheme="majorEastAsia" w:hint="eastAsia"/>
          <w:b/>
          <w:sz w:val="32"/>
          <w:szCs w:val="32"/>
        </w:rPr>
        <w:t>-</w:t>
      </w:r>
      <w:r w:rsidR="003A59CB">
        <w:rPr>
          <w:rFonts w:asciiTheme="majorEastAsia" w:eastAsiaTheme="majorEastAsia" w:hAnsiTheme="majorEastAsia" w:hint="eastAsia"/>
          <w:b/>
          <w:sz w:val="32"/>
          <w:szCs w:val="32"/>
        </w:rPr>
        <w:t>20</w:t>
      </w:r>
      <w:r w:rsidR="00A0162A">
        <w:rPr>
          <w:rFonts w:asciiTheme="majorEastAsia" w:eastAsiaTheme="majorEastAsia" w:hAnsiTheme="majorEastAsia" w:hint="eastAsia"/>
          <w:b/>
          <w:sz w:val="32"/>
          <w:szCs w:val="32"/>
        </w:rPr>
        <w:t>21</w:t>
      </w:r>
      <w:r w:rsidRPr="009160FB">
        <w:rPr>
          <w:rFonts w:asciiTheme="majorEastAsia" w:eastAsiaTheme="majorEastAsia" w:hAnsiTheme="majorEastAsia" w:hint="eastAsia"/>
          <w:b/>
          <w:sz w:val="32"/>
          <w:szCs w:val="32"/>
        </w:rPr>
        <w:t>-</w:t>
      </w:r>
      <w:r w:rsidR="009E3AC8"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 w:rsidRPr="009160FB">
        <w:rPr>
          <w:rFonts w:asciiTheme="majorEastAsia" w:eastAsiaTheme="majorEastAsia" w:hAnsiTheme="majorEastAsia" w:hint="eastAsia"/>
          <w:b/>
          <w:sz w:val="32"/>
          <w:szCs w:val="32"/>
        </w:rPr>
        <w:t>学期</w:t>
      </w:r>
      <w:r w:rsidR="0035325C" w:rsidRPr="009160FB">
        <w:rPr>
          <w:rFonts w:asciiTheme="majorEastAsia" w:eastAsiaTheme="majorEastAsia" w:hAnsiTheme="majorEastAsia" w:hint="eastAsia"/>
          <w:b/>
          <w:sz w:val="32"/>
          <w:szCs w:val="32"/>
        </w:rPr>
        <w:t>期末</w:t>
      </w:r>
      <w:r w:rsidR="003A59CB">
        <w:rPr>
          <w:rFonts w:asciiTheme="majorEastAsia" w:eastAsiaTheme="majorEastAsia" w:hAnsiTheme="majorEastAsia" w:hint="eastAsia"/>
          <w:b/>
          <w:sz w:val="32"/>
          <w:szCs w:val="32"/>
        </w:rPr>
        <w:t>考试</w:t>
      </w:r>
      <w:r w:rsidRPr="009160FB">
        <w:rPr>
          <w:rFonts w:asciiTheme="majorEastAsia" w:eastAsiaTheme="majorEastAsia" w:hAnsiTheme="majorEastAsia" w:hint="eastAsia"/>
          <w:b/>
          <w:sz w:val="32"/>
          <w:szCs w:val="32"/>
        </w:rPr>
        <w:t>缓考申请的通知</w:t>
      </w:r>
    </w:p>
    <w:p w:rsidR="00095BC9" w:rsidRPr="00C81B7F" w:rsidRDefault="006360FC" w:rsidP="00E113F3">
      <w:pPr>
        <w:spacing w:beforeLines="50" w:line="360" w:lineRule="auto"/>
        <w:rPr>
          <w:sz w:val="24"/>
          <w:szCs w:val="24"/>
        </w:rPr>
      </w:pPr>
      <w:r w:rsidRPr="00C81B7F">
        <w:rPr>
          <w:rFonts w:hint="eastAsia"/>
          <w:sz w:val="24"/>
          <w:szCs w:val="24"/>
        </w:rPr>
        <w:t>各学院：</w:t>
      </w:r>
    </w:p>
    <w:p w:rsidR="00485839" w:rsidRDefault="0081705D" w:rsidP="00C81B7F">
      <w:pPr>
        <w:spacing w:line="360" w:lineRule="auto"/>
        <w:ind w:firstLine="420"/>
        <w:rPr>
          <w:sz w:val="24"/>
          <w:szCs w:val="24"/>
        </w:rPr>
      </w:pPr>
      <w:r w:rsidRPr="00C81B7F">
        <w:rPr>
          <w:rFonts w:hint="eastAsia"/>
          <w:sz w:val="24"/>
          <w:szCs w:val="24"/>
        </w:rPr>
        <w:t>根据《江苏科技大学本科学生学籍管理办法》第十三条“学生因病（有医院证明）或特殊原因不能参加考试的，必须在考试前提出缓考申请”</w:t>
      </w:r>
      <w:r w:rsidR="00C81B7F">
        <w:rPr>
          <w:rFonts w:hint="eastAsia"/>
          <w:sz w:val="24"/>
          <w:szCs w:val="24"/>
        </w:rPr>
        <w:t>。</w:t>
      </w:r>
      <w:r w:rsidR="00485839">
        <w:rPr>
          <w:rFonts w:hint="eastAsia"/>
          <w:sz w:val="24"/>
          <w:szCs w:val="24"/>
        </w:rPr>
        <w:t>申请本学期缓考的本科生须根据通知要求，在规定时间内提交申请。</w:t>
      </w:r>
    </w:p>
    <w:p w:rsidR="003A59CB" w:rsidRPr="0096267F" w:rsidRDefault="0096267F" w:rsidP="00E113F3">
      <w:pPr>
        <w:spacing w:beforeLines="50"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</w:t>
      </w:r>
      <w:r w:rsidR="003A59CB" w:rsidRPr="0096267F">
        <w:rPr>
          <w:rFonts w:hint="eastAsia"/>
          <w:b/>
          <w:sz w:val="24"/>
          <w:szCs w:val="24"/>
        </w:rPr>
        <w:t>申请期末考试缓考流程</w:t>
      </w:r>
    </w:p>
    <w:p w:rsidR="003A59CB" w:rsidRPr="003A59CB" w:rsidRDefault="003A59CB" w:rsidP="003A59CB">
      <w:pPr>
        <w:spacing w:line="360" w:lineRule="auto"/>
        <w:ind w:firstLine="420"/>
        <w:rPr>
          <w:sz w:val="24"/>
          <w:szCs w:val="24"/>
        </w:rPr>
      </w:pPr>
      <w:r w:rsidRPr="003A59CB">
        <w:rPr>
          <w:rFonts w:hint="eastAsia"/>
          <w:sz w:val="24"/>
          <w:szCs w:val="24"/>
        </w:rPr>
        <w:t>1</w:t>
      </w:r>
      <w:r w:rsidRPr="003A59CB">
        <w:rPr>
          <w:rFonts w:hint="eastAsia"/>
          <w:sz w:val="24"/>
          <w:szCs w:val="24"/>
        </w:rPr>
        <w:t>、</w:t>
      </w:r>
      <w:r w:rsidR="006360FC" w:rsidRPr="003A59CB">
        <w:rPr>
          <w:rFonts w:hint="eastAsia"/>
          <w:sz w:val="24"/>
          <w:szCs w:val="24"/>
        </w:rPr>
        <w:t>填写纸质的《学生缓考申请表》</w:t>
      </w:r>
      <w:r w:rsidR="00DA4498" w:rsidRPr="003A59CB">
        <w:rPr>
          <w:rFonts w:hint="eastAsia"/>
          <w:sz w:val="24"/>
          <w:szCs w:val="24"/>
        </w:rPr>
        <w:t>（附件</w:t>
      </w:r>
      <w:r w:rsidR="00DA4498" w:rsidRPr="003A59CB">
        <w:rPr>
          <w:rFonts w:hint="eastAsia"/>
          <w:sz w:val="24"/>
          <w:szCs w:val="24"/>
        </w:rPr>
        <w:t>2</w:t>
      </w:r>
      <w:r w:rsidR="00DA4498" w:rsidRPr="003A59CB">
        <w:rPr>
          <w:rFonts w:hint="eastAsia"/>
          <w:sz w:val="24"/>
          <w:szCs w:val="24"/>
        </w:rPr>
        <w:t>）</w:t>
      </w:r>
      <w:r w:rsidR="00DA4498">
        <w:rPr>
          <w:rFonts w:asciiTheme="minorEastAsia" w:hAnsiTheme="minorEastAsia" w:hint="eastAsia"/>
          <w:sz w:val="24"/>
          <w:szCs w:val="24"/>
        </w:rPr>
        <w:t>→</w:t>
      </w:r>
      <w:r w:rsidR="0096267F">
        <w:rPr>
          <w:rFonts w:hint="eastAsia"/>
          <w:sz w:val="24"/>
          <w:szCs w:val="24"/>
        </w:rPr>
        <w:t>任课教师签署意见</w:t>
      </w:r>
      <w:r w:rsidR="00DA4498">
        <w:rPr>
          <w:rFonts w:asciiTheme="minorEastAsia" w:hAnsiTheme="minorEastAsia" w:hint="eastAsia"/>
          <w:sz w:val="24"/>
          <w:szCs w:val="24"/>
        </w:rPr>
        <w:t>→</w:t>
      </w:r>
      <w:r w:rsidR="0096267F">
        <w:rPr>
          <w:rFonts w:hint="eastAsia"/>
          <w:sz w:val="24"/>
          <w:szCs w:val="24"/>
        </w:rPr>
        <w:t>教学院长签署意见</w:t>
      </w:r>
      <w:r w:rsidR="00DA4498">
        <w:rPr>
          <w:rFonts w:asciiTheme="minorEastAsia" w:hAnsiTheme="minorEastAsia" w:hint="eastAsia"/>
          <w:sz w:val="24"/>
          <w:szCs w:val="24"/>
        </w:rPr>
        <w:t>→</w:t>
      </w:r>
      <w:r w:rsidR="0096267F">
        <w:rPr>
          <w:rFonts w:hint="eastAsia"/>
          <w:sz w:val="24"/>
          <w:szCs w:val="24"/>
        </w:rPr>
        <w:t>学生所在学院教务办盖章</w:t>
      </w:r>
      <w:r w:rsidRPr="003A59CB">
        <w:rPr>
          <w:rFonts w:hint="eastAsia"/>
          <w:sz w:val="24"/>
          <w:szCs w:val="24"/>
        </w:rPr>
        <w:t>；</w:t>
      </w:r>
    </w:p>
    <w:p w:rsidR="0096267F" w:rsidRDefault="003A59CB" w:rsidP="003A59CB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96267F">
        <w:rPr>
          <w:rFonts w:hint="eastAsia"/>
          <w:sz w:val="24"/>
          <w:szCs w:val="24"/>
        </w:rPr>
        <w:t>登录</w:t>
      </w:r>
      <w:r w:rsidR="00FE048B" w:rsidRPr="003A59CB">
        <w:rPr>
          <w:rFonts w:hint="eastAsia"/>
          <w:sz w:val="24"/>
          <w:szCs w:val="24"/>
        </w:rPr>
        <w:t>教务管理系统</w:t>
      </w:r>
      <w:r w:rsidR="0096267F">
        <w:rPr>
          <w:rFonts w:hint="eastAsia"/>
          <w:sz w:val="24"/>
          <w:szCs w:val="24"/>
        </w:rPr>
        <w:t>，在线进行</w:t>
      </w:r>
      <w:r w:rsidR="00FE048B" w:rsidRPr="003A59CB">
        <w:rPr>
          <w:rFonts w:hint="eastAsia"/>
          <w:sz w:val="24"/>
          <w:szCs w:val="24"/>
        </w:rPr>
        <w:t>缓考</w:t>
      </w:r>
      <w:r w:rsidR="0096267F">
        <w:rPr>
          <w:rFonts w:hint="eastAsia"/>
          <w:sz w:val="24"/>
          <w:szCs w:val="24"/>
        </w:rPr>
        <w:t>申请</w:t>
      </w:r>
      <w:r w:rsidR="00E3762C">
        <w:rPr>
          <w:rFonts w:hint="eastAsia"/>
          <w:sz w:val="24"/>
          <w:szCs w:val="24"/>
        </w:rPr>
        <w:t>（操作流程见附件</w:t>
      </w:r>
      <w:r w:rsidR="00E3762C">
        <w:rPr>
          <w:rFonts w:hint="eastAsia"/>
          <w:sz w:val="24"/>
          <w:szCs w:val="24"/>
        </w:rPr>
        <w:t>1</w:t>
      </w:r>
      <w:r w:rsidR="00E3762C">
        <w:rPr>
          <w:rFonts w:hint="eastAsia"/>
          <w:sz w:val="24"/>
          <w:szCs w:val="24"/>
        </w:rPr>
        <w:t>）</w:t>
      </w:r>
      <w:r w:rsidR="0096267F">
        <w:rPr>
          <w:rFonts w:hint="eastAsia"/>
          <w:sz w:val="24"/>
          <w:szCs w:val="24"/>
        </w:rPr>
        <w:t>；</w:t>
      </w:r>
    </w:p>
    <w:p w:rsidR="0096267F" w:rsidRDefault="0096267F" w:rsidP="003A59CB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5C724C" w:rsidRPr="003A59CB">
        <w:rPr>
          <w:rFonts w:hint="eastAsia"/>
          <w:sz w:val="24"/>
          <w:szCs w:val="24"/>
        </w:rPr>
        <w:t>向教务处</w:t>
      </w:r>
      <w:r>
        <w:rPr>
          <w:rFonts w:hint="eastAsia"/>
          <w:sz w:val="24"/>
          <w:szCs w:val="24"/>
        </w:rPr>
        <w:t>考务科</w:t>
      </w:r>
      <w:r w:rsidR="005C724C" w:rsidRPr="003A59CB">
        <w:rPr>
          <w:rFonts w:hint="eastAsia"/>
          <w:sz w:val="24"/>
          <w:szCs w:val="24"/>
        </w:rPr>
        <w:t>提</w:t>
      </w:r>
      <w:r>
        <w:rPr>
          <w:rFonts w:hint="eastAsia"/>
          <w:sz w:val="24"/>
          <w:szCs w:val="24"/>
        </w:rPr>
        <w:t>交</w:t>
      </w:r>
      <w:r w:rsidR="005C724C" w:rsidRPr="003A59CB">
        <w:rPr>
          <w:rFonts w:hint="eastAsia"/>
          <w:sz w:val="24"/>
          <w:szCs w:val="24"/>
        </w:rPr>
        <w:t>《学生缓考申请表》</w:t>
      </w:r>
      <w:r w:rsidR="009B4365" w:rsidRPr="003A59CB">
        <w:rPr>
          <w:rFonts w:hint="eastAsia"/>
          <w:sz w:val="24"/>
          <w:szCs w:val="24"/>
        </w:rPr>
        <w:t>和相关证明</w:t>
      </w:r>
      <w:r w:rsidR="00A0162A" w:rsidRPr="003A59CB">
        <w:rPr>
          <w:rFonts w:hint="eastAsia"/>
          <w:sz w:val="24"/>
          <w:szCs w:val="24"/>
        </w:rPr>
        <w:t>（因病申请缓考需提供校医院或二甲以上医院病历证明，其他特殊原因不能参加考试的，需附</w:t>
      </w:r>
      <w:r>
        <w:rPr>
          <w:rFonts w:hint="eastAsia"/>
          <w:sz w:val="24"/>
          <w:szCs w:val="24"/>
        </w:rPr>
        <w:t>学院</w:t>
      </w:r>
      <w:r w:rsidR="00A0162A" w:rsidRPr="003A59CB">
        <w:rPr>
          <w:rFonts w:hint="eastAsia"/>
          <w:sz w:val="24"/>
          <w:szCs w:val="24"/>
        </w:rPr>
        <w:t>学工部门出具的情况说明</w:t>
      </w:r>
      <w:r>
        <w:rPr>
          <w:rFonts w:hint="eastAsia"/>
          <w:sz w:val="24"/>
          <w:szCs w:val="24"/>
        </w:rPr>
        <w:t>，盖学工章</w:t>
      </w:r>
      <w:r w:rsidR="00A0162A" w:rsidRPr="003A59CB">
        <w:rPr>
          <w:rFonts w:hint="eastAsia"/>
          <w:sz w:val="24"/>
          <w:szCs w:val="24"/>
        </w:rPr>
        <w:t>）</w:t>
      </w:r>
      <w:r w:rsidR="00A0162A" w:rsidRPr="003A59CB">
        <w:rPr>
          <w:sz w:val="24"/>
          <w:szCs w:val="24"/>
        </w:rPr>
        <w:t>。</w:t>
      </w:r>
    </w:p>
    <w:p w:rsidR="0096267F" w:rsidRDefault="0096267F" w:rsidP="003A59CB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9B4365" w:rsidRPr="003A59CB">
        <w:rPr>
          <w:rFonts w:hint="eastAsia"/>
          <w:sz w:val="24"/>
          <w:szCs w:val="24"/>
        </w:rPr>
        <w:t>任课</w:t>
      </w:r>
      <w:r>
        <w:rPr>
          <w:rFonts w:hint="eastAsia"/>
          <w:sz w:val="24"/>
          <w:szCs w:val="24"/>
        </w:rPr>
        <w:t>教</w:t>
      </w:r>
      <w:r w:rsidR="009B4365" w:rsidRPr="003A59CB">
        <w:rPr>
          <w:rFonts w:hint="eastAsia"/>
          <w:sz w:val="24"/>
          <w:szCs w:val="24"/>
        </w:rPr>
        <w:t>师登录教务管理系统进行缓考审核</w:t>
      </w:r>
      <w:r>
        <w:rPr>
          <w:rFonts w:hint="eastAsia"/>
          <w:sz w:val="24"/>
          <w:szCs w:val="24"/>
        </w:rPr>
        <w:t>；</w:t>
      </w:r>
    </w:p>
    <w:p w:rsidR="009B4365" w:rsidRPr="003A59CB" w:rsidRDefault="0096267F" w:rsidP="003A59CB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5C724C" w:rsidRPr="003A59CB">
        <w:rPr>
          <w:rFonts w:hint="eastAsia"/>
          <w:sz w:val="24"/>
          <w:szCs w:val="24"/>
        </w:rPr>
        <w:t>教务处根据</w:t>
      </w:r>
      <w:r w:rsidR="009B4365" w:rsidRPr="003A59CB">
        <w:rPr>
          <w:rFonts w:hint="eastAsia"/>
          <w:sz w:val="24"/>
          <w:szCs w:val="24"/>
        </w:rPr>
        <w:t>学生</w:t>
      </w:r>
      <w:r w:rsidR="005C724C" w:rsidRPr="003A59CB">
        <w:rPr>
          <w:rFonts w:hint="eastAsia"/>
          <w:sz w:val="24"/>
          <w:szCs w:val="24"/>
        </w:rPr>
        <w:t>提交的</w:t>
      </w:r>
      <w:r w:rsidR="00485839">
        <w:rPr>
          <w:rFonts w:hint="eastAsia"/>
          <w:sz w:val="24"/>
          <w:szCs w:val="24"/>
        </w:rPr>
        <w:t>缓考申请表和</w:t>
      </w:r>
      <w:r w:rsidR="009B4365" w:rsidRPr="003A59CB">
        <w:rPr>
          <w:rFonts w:hint="eastAsia"/>
          <w:sz w:val="24"/>
          <w:szCs w:val="24"/>
        </w:rPr>
        <w:t>证明材料</w:t>
      </w:r>
      <w:r w:rsidR="005C724C" w:rsidRPr="003A59CB">
        <w:rPr>
          <w:rFonts w:hint="eastAsia"/>
          <w:sz w:val="24"/>
          <w:szCs w:val="24"/>
        </w:rPr>
        <w:t>在教务管理系统内进行审核，</w:t>
      </w:r>
      <w:r w:rsidR="00251AD3" w:rsidRPr="003A59CB">
        <w:rPr>
          <w:rFonts w:hint="eastAsia"/>
          <w:sz w:val="24"/>
          <w:szCs w:val="24"/>
        </w:rPr>
        <w:t>两个通道的缓考申请均审核通过即为缓考申请成功。</w:t>
      </w:r>
    </w:p>
    <w:p w:rsidR="0096267F" w:rsidRPr="0096267F" w:rsidRDefault="0096267F" w:rsidP="00E113F3">
      <w:pPr>
        <w:spacing w:beforeLines="50" w:line="360" w:lineRule="auto"/>
        <w:ind w:firstLineChars="200" w:firstLine="482"/>
        <w:rPr>
          <w:b/>
          <w:sz w:val="24"/>
          <w:szCs w:val="24"/>
        </w:rPr>
      </w:pPr>
      <w:r w:rsidRPr="0096267F">
        <w:rPr>
          <w:rFonts w:hint="eastAsia"/>
          <w:b/>
          <w:sz w:val="24"/>
          <w:szCs w:val="24"/>
        </w:rPr>
        <w:t>二、注意事项</w:t>
      </w:r>
    </w:p>
    <w:p w:rsidR="0096267F" w:rsidRDefault="0096267F" w:rsidP="00C81B7F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485839">
        <w:rPr>
          <w:rFonts w:hint="eastAsia"/>
          <w:sz w:val="24"/>
          <w:szCs w:val="24"/>
        </w:rPr>
        <w:t>学生</w:t>
      </w:r>
      <w:r w:rsidR="006360FC" w:rsidRPr="00C81B7F">
        <w:rPr>
          <w:rFonts w:hint="eastAsia"/>
          <w:sz w:val="24"/>
          <w:szCs w:val="24"/>
        </w:rPr>
        <w:t>须</w:t>
      </w:r>
      <w:r w:rsidR="00B40982" w:rsidRPr="00C81B7F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申请缓考的课程</w:t>
      </w:r>
      <w:r w:rsidR="006360FC" w:rsidRPr="00C81B7F">
        <w:rPr>
          <w:rFonts w:hint="eastAsia"/>
          <w:sz w:val="24"/>
          <w:szCs w:val="24"/>
        </w:rPr>
        <w:t>考试之前</w:t>
      </w:r>
      <w:r w:rsidR="009B4365" w:rsidRPr="00C81B7F">
        <w:rPr>
          <w:rFonts w:hint="eastAsia"/>
          <w:sz w:val="24"/>
          <w:szCs w:val="24"/>
        </w:rPr>
        <w:t>提交</w:t>
      </w:r>
      <w:r w:rsidR="006360FC" w:rsidRPr="00C81B7F">
        <w:rPr>
          <w:rFonts w:hint="eastAsia"/>
          <w:sz w:val="24"/>
          <w:szCs w:val="24"/>
        </w:rPr>
        <w:t>申请，否则</w:t>
      </w:r>
      <w:r w:rsidR="009B4365" w:rsidRPr="00C81B7F">
        <w:rPr>
          <w:rFonts w:hint="eastAsia"/>
          <w:sz w:val="24"/>
          <w:szCs w:val="24"/>
        </w:rPr>
        <w:t>不予受理</w:t>
      </w:r>
      <w:r>
        <w:rPr>
          <w:rFonts w:hint="eastAsia"/>
          <w:sz w:val="24"/>
          <w:szCs w:val="24"/>
        </w:rPr>
        <w:t>；</w:t>
      </w:r>
    </w:p>
    <w:p w:rsidR="009B4365" w:rsidRDefault="00485839" w:rsidP="00C81B7F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5608F9" w:rsidRPr="00C81B7F">
        <w:rPr>
          <w:rFonts w:hint="eastAsia"/>
          <w:sz w:val="24"/>
          <w:szCs w:val="24"/>
        </w:rPr>
        <w:t>纸质《学生缓考申请表》填写内容应</w:t>
      </w:r>
      <w:r w:rsidR="005608F9" w:rsidRPr="00C81B7F">
        <w:rPr>
          <w:sz w:val="24"/>
          <w:szCs w:val="24"/>
        </w:rPr>
        <w:t>字迹清晰，个人及课程信息准确完整。信息填写不准确导致缓考申请不成功</w:t>
      </w:r>
      <w:r w:rsidR="005608F9" w:rsidRPr="00C81B7F">
        <w:rPr>
          <w:rFonts w:hint="eastAsia"/>
          <w:sz w:val="24"/>
          <w:szCs w:val="24"/>
        </w:rPr>
        <w:t>者</w:t>
      </w:r>
      <w:r>
        <w:rPr>
          <w:sz w:val="24"/>
          <w:szCs w:val="24"/>
        </w:rPr>
        <w:t>，由学生自行负责。</w:t>
      </w:r>
    </w:p>
    <w:p w:rsidR="00485839" w:rsidRDefault="00C043CB" w:rsidP="00C81B7F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、教务处考务科办公地点：长山校区行政楼</w:t>
      </w:r>
      <w:r>
        <w:rPr>
          <w:rFonts w:hint="eastAsia"/>
          <w:sz w:val="24"/>
          <w:szCs w:val="24"/>
        </w:rPr>
        <w:t>232-2</w:t>
      </w:r>
      <w:r>
        <w:rPr>
          <w:rFonts w:hint="eastAsia"/>
          <w:sz w:val="24"/>
          <w:szCs w:val="24"/>
        </w:rPr>
        <w:t>室。</w:t>
      </w:r>
    </w:p>
    <w:p w:rsidR="00485839" w:rsidRDefault="00485839" w:rsidP="00C81B7F">
      <w:pPr>
        <w:spacing w:line="360" w:lineRule="auto"/>
        <w:ind w:firstLine="420"/>
        <w:rPr>
          <w:sz w:val="24"/>
          <w:szCs w:val="24"/>
        </w:rPr>
      </w:pPr>
    </w:p>
    <w:p w:rsidR="00485839" w:rsidRDefault="00485839" w:rsidP="00C81B7F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 w:rsidR="00E113F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教务管理系统缓考申请</w:t>
      </w:r>
      <w:r w:rsidR="00C043CB">
        <w:rPr>
          <w:rFonts w:hint="eastAsia"/>
          <w:sz w:val="24"/>
          <w:szCs w:val="24"/>
        </w:rPr>
        <w:t>及审核</w:t>
      </w:r>
      <w:r w:rsidR="00EF7086">
        <w:rPr>
          <w:rFonts w:hint="eastAsia"/>
          <w:sz w:val="24"/>
          <w:szCs w:val="24"/>
        </w:rPr>
        <w:t>操作</w:t>
      </w:r>
      <w:r>
        <w:rPr>
          <w:rFonts w:hint="eastAsia"/>
          <w:sz w:val="24"/>
          <w:szCs w:val="24"/>
        </w:rPr>
        <w:t>流程</w:t>
      </w:r>
    </w:p>
    <w:p w:rsidR="00485839" w:rsidRDefault="00485839" w:rsidP="00C81B7F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 xml:space="preserve">2 </w:t>
      </w:r>
      <w:r w:rsidR="00E113F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学生缓考申请表</w:t>
      </w:r>
    </w:p>
    <w:p w:rsidR="00485839" w:rsidRDefault="00485839" w:rsidP="00C81B7F">
      <w:pPr>
        <w:spacing w:line="360" w:lineRule="auto"/>
        <w:ind w:firstLine="420"/>
        <w:rPr>
          <w:sz w:val="24"/>
          <w:szCs w:val="24"/>
        </w:rPr>
      </w:pPr>
    </w:p>
    <w:p w:rsidR="00485839" w:rsidRDefault="00485839" w:rsidP="00C81B7F">
      <w:pPr>
        <w:spacing w:line="360" w:lineRule="auto"/>
        <w:ind w:firstLine="420"/>
        <w:rPr>
          <w:sz w:val="24"/>
          <w:szCs w:val="24"/>
        </w:rPr>
      </w:pPr>
    </w:p>
    <w:p w:rsidR="00485839" w:rsidRDefault="00485839" w:rsidP="00E113F3">
      <w:pPr>
        <w:spacing w:line="360" w:lineRule="auto"/>
        <w:ind w:right="480"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教务处考务科</w:t>
      </w:r>
    </w:p>
    <w:p w:rsidR="00485839" w:rsidRDefault="00485839" w:rsidP="00C81B7F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202</w:t>
      </w:r>
      <w:r w:rsidR="009E3AC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年</w:t>
      </w:r>
      <w:r w:rsidR="00E113F3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bookmarkStart w:id="0" w:name="_GoBack"/>
      <w:bookmarkEnd w:id="0"/>
      <w:r w:rsidR="00E113F3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</w:p>
    <w:p w:rsidR="00485839" w:rsidRDefault="00485839" w:rsidP="00C81B7F">
      <w:pPr>
        <w:spacing w:line="360" w:lineRule="auto"/>
        <w:ind w:firstLine="420"/>
        <w:rPr>
          <w:sz w:val="24"/>
          <w:szCs w:val="24"/>
        </w:rPr>
      </w:pPr>
    </w:p>
    <w:p w:rsidR="00EF7086" w:rsidRDefault="00EF7086" w:rsidP="00EF708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1</w:t>
      </w:r>
    </w:p>
    <w:p w:rsidR="00EF7086" w:rsidRPr="00EF7086" w:rsidRDefault="00EF7086" w:rsidP="00EF7086">
      <w:pPr>
        <w:spacing w:line="360" w:lineRule="auto"/>
        <w:jc w:val="center"/>
        <w:rPr>
          <w:b/>
          <w:sz w:val="32"/>
          <w:szCs w:val="32"/>
        </w:rPr>
      </w:pPr>
      <w:r w:rsidRPr="00EF7086">
        <w:rPr>
          <w:rFonts w:hint="eastAsia"/>
          <w:b/>
          <w:sz w:val="32"/>
          <w:szCs w:val="32"/>
        </w:rPr>
        <w:t>教务管理系统缓考申请</w:t>
      </w:r>
      <w:r w:rsidR="0086287D">
        <w:rPr>
          <w:rFonts w:hint="eastAsia"/>
          <w:b/>
          <w:sz w:val="32"/>
          <w:szCs w:val="32"/>
        </w:rPr>
        <w:t>及审核</w:t>
      </w:r>
      <w:r w:rsidRPr="00EF7086">
        <w:rPr>
          <w:rFonts w:hint="eastAsia"/>
          <w:b/>
          <w:sz w:val="32"/>
          <w:szCs w:val="32"/>
        </w:rPr>
        <w:t>操作流程</w:t>
      </w:r>
    </w:p>
    <w:p w:rsidR="00095BC9" w:rsidRPr="00C81B7F" w:rsidRDefault="006360FC" w:rsidP="00E113F3">
      <w:pPr>
        <w:spacing w:beforeLines="50"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C81B7F">
        <w:rPr>
          <w:rFonts w:hint="eastAsia"/>
          <w:sz w:val="24"/>
          <w:szCs w:val="24"/>
        </w:rPr>
        <w:t>教务管理系统内的申请流程为：学生申请缓考</w:t>
      </w:r>
      <w:r w:rsidRPr="00C81B7F">
        <w:rPr>
          <w:rFonts w:asciiTheme="minorEastAsia" w:hAnsiTheme="minorEastAsia" w:hint="eastAsia"/>
          <w:sz w:val="24"/>
          <w:szCs w:val="24"/>
        </w:rPr>
        <w:t>→</w:t>
      </w:r>
      <w:r w:rsidRPr="00C81B7F">
        <w:rPr>
          <w:rFonts w:hint="eastAsia"/>
          <w:sz w:val="24"/>
          <w:szCs w:val="24"/>
        </w:rPr>
        <w:t>任课教师审核通过</w:t>
      </w:r>
      <w:r w:rsidRPr="00C81B7F">
        <w:rPr>
          <w:rFonts w:asciiTheme="minorEastAsia" w:hAnsiTheme="minorEastAsia" w:hint="eastAsia"/>
          <w:sz w:val="24"/>
          <w:szCs w:val="24"/>
        </w:rPr>
        <w:t>→考务管理员审核通过，具体操作如下</w:t>
      </w:r>
      <w:r w:rsidR="00EF7086">
        <w:rPr>
          <w:rFonts w:asciiTheme="minorEastAsia" w:hAnsiTheme="minorEastAsia" w:hint="eastAsia"/>
          <w:sz w:val="24"/>
          <w:szCs w:val="24"/>
        </w:rPr>
        <w:t>：</w:t>
      </w:r>
    </w:p>
    <w:p w:rsidR="00095BC9" w:rsidRPr="00EF7086" w:rsidRDefault="00EF7086" w:rsidP="00E113F3">
      <w:pPr>
        <w:spacing w:beforeLines="50"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F7086">
        <w:rPr>
          <w:rFonts w:asciiTheme="minorEastAsia" w:hAnsiTheme="minorEastAsia" w:hint="eastAsia"/>
          <w:b/>
          <w:sz w:val="24"/>
          <w:szCs w:val="24"/>
        </w:rPr>
        <w:t>一、</w:t>
      </w:r>
      <w:r w:rsidR="006360FC" w:rsidRPr="00EF7086">
        <w:rPr>
          <w:rFonts w:asciiTheme="minorEastAsia" w:hAnsiTheme="minorEastAsia" w:hint="eastAsia"/>
          <w:b/>
          <w:sz w:val="24"/>
          <w:szCs w:val="24"/>
        </w:rPr>
        <w:t>学生申请缓考</w:t>
      </w:r>
    </w:p>
    <w:p w:rsidR="00095BC9" w:rsidRPr="00C81B7F" w:rsidRDefault="00EF7086" w:rsidP="00EF708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6360FC" w:rsidRPr="00C81B7F">
        <w:rPr>
          <w:rFonts w:asciiTheme="minorEastAsia" w:hAnsiTheme="minorEastAsia" w:hint="eastAsia"/>
          <w:sz w:val="24"/>
          <w:szCs w:val="24"/>
        </w:rPr>
        <w:t>学生登</w:t>
      </w:r>
      <w:r>
        <w:rPr>
          <w:rFonts w:asciiTheme="minorEastAsia" w:hAnsiTheme="minorEastAsia" w:hint="eastAsia"/>
          <w:sz w:val="24"/>
          <w:szCs w:val="24"/>
        </w:rPr>
        <w:t>录教务管理系统</w:t>
      </w:r>
      <w:r w:rsidR="006360FC" w:rsidRPr="00C81B7F">
        <w:rPr>
          <w:rFonts w:asciiTheme="minorEastAsia" w:hAnsiTheme="minorEastAsia" w:hint="eastAsia"/>
          <w:sz w:val="24"/>
          <w:szCs w:val="24"/>
        </w:rPr>
        <w:t>，选择</w:t>
      </w:r>
      <w:r w:rsidR="006360FC" w:rsidRPr="00EF7086">
        <w:rPr>
          <w:rFonts w:asciiTheme="minorEastAsia" w:hAnsiTheme="minorEastAsia" w:hint="eastAsia"/>
          <w:sz w:val="24"/>
          <w:szCs w:val="24"/>
        </w:rPr>
        <w:t>考试报名</w:t>
      </w:r>
      <w:r w:rsidR="0086287D" w:rsidRPr="00C81B7F">
        <w:rPr>
          <w:rFonts w:asciiTheme="minorEastAsia" w:hAnsiTheme="minorEastAsia" w:hint="eastAsia"/>
          <w:sz w:val="24"/>
          <w:szCs w:val="24"/>
        </w:rPr>
        <w:t>→</w:t>
      </w:r>
      <w:r w:rsidR="006360FC" w:rsidRPr="00C81B7F">
        <w:rPr>
          <w:rFonts w:asciiTheme="minorEastAsia" w:hAnsiTheme="minorEastAsia" w:hint="eastAsia"/>
          <w:sz w:val="24"/>
          <w:szCs w:val="24"/>
        </w:rPr>
        <w:t>缓考申请，出现如下界面：</w:t>
      </w:r>
    </w:p>
    <w:p w:rsidR="00095BC9" w:rsidRPr="00C81B7F" w:rsidRDefault="006360FC" w:rsidP="00C81B7F">
      <w:pPr>
        <w:pStyle w:val="a3"/>
        <w:spacing w:line="360" w:lineRule="auto"/>
        <w:ind w:leftChars="-3" w:left="-6" w:firstLineChars="33" w:firstLine="79"/>
        <w:rPr>
          <w:rFonts w:asciiTheme="minorEastAsia" w:hAnsiTheme="minorEastAsia"/>
          <w:sz w:val="24"/>
          <w:szCs w:val="24"/>
        </w:rPr>
      </w:pPr>
      <w:r w:rsidRPr="00C81B7F">
        <w:rPr>
          <w:noProof/>
          <w:sz w:val="24"/>
          <w:szCs w:val="24"/>
        </w:rPr>
        <w:drawing>
          <wp:inline distT="0" distB="0" distL="0" distR="0">
            <wp:extent cx="5274310" cy="238992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C9" w:rsidRPr="00C81B7F" w:rsidRDefault="00EF7086" w:rsidP="00EF708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="006360FC" w:rsidRPr="00C81B7F">
        <w:rPr>
          <w:rFonts w:asciiTheme="minorEastAsia" w:hAnsiTheme="minorEastAsia" w:hint="eastAsia"/>
          <w:sz w:val="24"/>
          <w:szCs w:val="24"/>
        </w:rPr>
        <w:t>选择相应的学年学期和活动名称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6360FC" w:rsidRPr="00C81B7F">
        <w:rPr>
          <w:rFonts w:asciiTheme="minorEastAsia" w:hAnsiTheme="minorEastAsia" w:hint="eastAsia"/>
          <w:sz w:val="24"/>
          <w:szCs w:val="24"/>
        </w:rPr>
        <w:t>以2016-2017-2学期为例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095BC9" w:rsidRPr="00C81B7F" w:rsidRDefault="006360FC" w:rsidP="00C81B7F">
      <w:pPr>
        <w:pStyle w:val="a3"/>
        <w:spacing w:line="360" w:lineRule="auto"/>
        <w:ind w:firstLineChars="33" w:firstLine="79"/>
        <w:rPr>
          <w:rFonts w:asciiTheme="minorEastAsia" w:hAnsiTheme="minorEastAsia"/>
          <w:sz w:val="24"/>
          <w:szCs w:val="24"/>
        </w:rPr>
      </w:pPr>
      <w:r w:rsidRPr="00C81B7F">
        <w:rPr>
          <w:noProof/>
          <w:sz w:val="24"/>
          <w:szCs w:val="24"/>
        </w:rPr>
        <w:drawing>
          <wp:inline distT="0" distB="0" distL="0" distR="0">
            <wp:extent cx="5274310" cy="25358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C9" w:rsidRPr="00C81B7F" w:rsidRDefault="00EF7086" w:rsidP="00EF708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="006360FC" w:rsidRPr="00C81B7F">
        <w:rPr>
          <w:rFonts w:asciiTheme="minorEastAsia" w:hAnsiTheme="minorEastAsia" w:hint="eastAsia"/>
          <w:sz w:val="24"/>
          <w:szCs w:val="24"/>
        </w:rPr>
        <w:t>点击</w:t>
      </w:r>
      <w:r>
        <w:rPr>
          <w:rFonts w:asciiTheme="minorEastAsia" w:hAnsiTheme="minorEastAsia" w:hint="eastAsia"/>
          <w:sz w:val="24"/>
          <w:szCs w:val="24"/>
        </w:rPr>
        <w:t>“</w:t>
      </w:r>
      <w:r w:rsidR="006360FC" w:rsidRPr="00C81B7F">
        <w:rPr>
          <w:rFonts w:asciiTheme="minorEastAsia" w:hAnsiTheme="minorEastAsia" w:hint="eastAsia"/>
          <w:sz w:val="24"/>
          <w:szCs w:val="24"/>
        </w:rPr>
        <w:t>查询</w:t>
      </w:r>
      <w:r>
        <w:rPr>
          <w:rFonts w:asciiTheme="minorEastAsia" w:hAnsiTheme="minorEastAsia" w:hint="eastAsia"/>
          <w:sz w:val="24"/>
          <w:szCs w:val="24"/>
        </w:rPr>
        <w:t>”</w:t>
      </w:r>
      <w:r w:rsidR="006360FC" w:rsidRPr="00C81B7F">
        <w:rPr>
          <w:rFonts w:asciiTheme="minorEastAsia" w:hAnsiTheme="minorEastAsia" w:hint="eastAsia"/>
          <w:sz w:val="24"/>
          <w:szCs w:val="24"/>
        </w:rPr>
        <w:t>后，出现申请界面，选择缓考课程操作一栏的“申请”，填写缓考原因，</w:t>
      </w:r>
      <w:r>
        <w:rPr>
          <w:rFonts w:asciiTheme="minorEastAsia" w:hAnsiTheme="minorEastAsia" w:hint="eastAsia"/>
          <w:sz w:val="24"/>
          <w:szCs w:val="24"/>
        </w:rPr>
        <w:t>点击“</w:t>
      </w:r>
      <w:r w:rsidR="006360FC" w:rsidRPr="00C81B7F">
        <w:rPr>
          <w:rFonts w:asciiTheme="minorEastAsia" w:hAnsiTheme="minorEastAsia" w:hint="eastAsia"/>
          <w:sz w:val="24"/>
          <w:szCs w:val="24"/>
        </w:rPr>
        <w:t>确认</w:t>
      </w:r>
      <w:r>
        <w:rPr>
          <w:rFonts w:asciiTheme="minorEastAsia" w:hAnsiTheme="minorEastAsia" w:hint="eastAsia"/>
          <w:sz w:val="24"/>
          <w:szCs w:val="24"/>
        </w:rPr>
        <w:t>”</w:t>
      </w:r>
    </w:p>
    <w:p w:rsidR="00095BC9" w:rsidRPr="00C81B7F" w:rsidRDefault="00C043CB" w:rsidP="00C81B7F">
      <w:pPr>
        <w:pStyle w:val="a3"/>
        <w:spacing w:line="360" w:lineRule="auto"/>
        <w:ind w:leftChars="-1" w:left="-2" w:firstLineChars="33" w:firstLine="7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lastRenderedPageBreak/>
        <w:drawing>
          <wp:inline distT="0" distB="0" distL="0" distR="0">
            <wp:extent cx="5274310" cy="2267790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086" w:rsidRDefault="00EF7086" w:rsidP="00EF7086">
      <w:pPr>
        <w:pStyle w:val="a3"/>
        <w:spacing w:line="360" w:lineRule="auto"/>
        <w:ind w:leftChars="-1" w:left="-2" w:firstLineChars="233" w:firstLine="55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="0086287D" w:rsidRPr="00C81B7F">
        <w:rPr>
          <w:rFonts w:asciiTheme="minorEastAsia" w:hAnsiTheme="minorEastAsia" w:hint="eastAsia"/>
          <w:sz w:val="24"/>
          <w:szCs w:val="24"/>
        </w:rPr>
        <w:t>选择缓考课程操作一栏的“</w:t>
      </w:r>
      <w:r w:rsidR="0086287D">
        <w:rPr>
          <w:rFonts w:asciiTheme="minorEastAsia" w:hAnsiTheme="minorEastAsia" w:hint="eastAsia"/>
          <w:sz w:val="24"/>
          <w:szCs w:val="24"/>
        </w:rPr>
        <w:t>送审</w:t>
      </w:r>
      <w:r w:rsidR="0086287D" w:rsidRPr="00C81B7F">
        <w:rPr>
          <w:rFonts w:asciiTheme="minorEastAsia" w:hAnsiTheme="minorEastAsia" w:hint="eastAsia"/>
          <w:sz w:val="24"/>
          <w:szCs w:val="24"/>
        </w:rPr>
        <w:t>”</w:t>
      </w:r>
      <w:r w:rsidR="0086287D">
        <w:rPr>
          <w:rFonts w:asciiTheme="minorEastAsia" w:hAnsiTheme="minorEastAsia" w:hint="eastAsia"/>
          <w:sz w:val="24"/>
          <w:szCs w:val="24"/>
        </w:rPr>
        <w:t>，审核状态显示“审核中”即为提交成功。</w:t>
      </w:r>
      <w:r w:rsidR="00C043CB" w:rsidRPr="00C81B7F">
        <w:rPr>
          <w:rFonts w:hint="eastAsia"/>
          <w:sz w:val="24"/>
          <w:szCs w:val="24"/>
        </w:rPr>
        <w:t>学生可以在缓考申请界面实时查询审核状态。</w:t>
      </w:r>
    </w:p>
    <w:p w:rsidR="00095BC9" w:rsidRPr="00C81B7F" w:rsidRDefault="006360FC" w:rsidP="00C81B7F">
      <w:pPr>
        <w:pStyle w:val="a3"/>
        <w:spacing w:line="360" w:lineRule="auto"/>
        <w:ind w:leftChars="-1" w:left="-2" w:firstLineChars="33" w:firstLine="79"/>
        <w:rPr>
          <w:rFonts w:asciiTheme="minorEastAsia" w:hAnsiTheme="minorEastAsia"/>
          <w:sz w:val="24"/>
          <w:szCs w:val="24"/>
        </w:rPr>
      </w:pPr>
      <w:r w:rsidRPr="00C81B7F">
        <w:rPr>
          <w:noProof/>
          <w:sz w:val="24"/>
          <w:szCs w:val="24"/>
        </w:rPr>
        <w:drawing>
          <wp:inline distT="0" distB="0" distL="0" distR="0">
            <wp:extent cx="5274310" cy="704462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C9" w:rsidRPr="00C81B7F" w:rsidRDefault="006360FC" w:rsidP="00C81B7F">
      <w:pPr>
        <w:pStyle w:val="a3"/>
        <w:spacing w:line="360" w:lineRule="auto"/>
        <w:ind w:leftChars="-1" w:left="-2" w:firstLineChars="33" w:firstLine="79"/>
        <w:rPr>
          <w:rFonts w:asciiTheme="minorEastAsia" w:hAnsiTheme="minorEastAsia"/>
          <w:sz w:val="24"/>
          <w:szCs w:val="24"/>
        </w:rPr>
      </w:pPr>
      <w:r w:rsidRPr="00C81B7F">
        <w:rPr>
          <w:noProof/>
          <w:sz w:val="24"/>
          <w:szCs w:val="24"/>
        </w:rPr>
        <w:drawing>
          <wp:inline distT="0" distB="0" distL="0" distR="0">
            <wp:extent cx="5274310" cy="769781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C9" w:rsidRPr="0086287D" w:rsidRDefault="0086287D" w:rsidP="00E113F3">
      <w:pPr>
        <w:spacing w:beforeLines="50" w:line="360" w:lineRule="auto"/>
        <w:ind w:firstLineChars="200" w:firstLine="482"/>
        <w:rPr>
          <w:b/>
          <w:sz w:val="24"/>
          <w:szCs w:val="24"/>
        </w:rPr>
      </w:pPr>
      <w:r w:rsidRPr="0086287D">
        <w:rPr>
          <w:rFonts w:hint="eastAsia"/>
          <w:b/>
          <w:sz w:val="24"/>
          <w:szCs w:val="24"/>
        </w:rPr>
        <w:t>二、</w:t>
      </w:r>
      <w:r w:rsidR="006360FC" w:rsidRPr="0086287D">
        <w:rPr>
          <w:rFonts w:hint="eastAsia"/>
          <w:b/>
          <w:sz w:val="24"/>
          <w:szCs w:val="24"/>
        </w:rPr>
        <w:t>任课教师</w:t>
      </w:r>
      <w:r w:rsidR="00C043CB">
        <w:rPr>
          <w:rFonts w:hint="eastAsia"/>
          <w:b/>
          <w:sz w:val="24"/>
          <w:szCs w:val="24"/>
        </w:rPr>
        <w:t>缓考</w:t>
      </w:r>
      <w:r w:rsidR="006360FC" w:rsidRPr="0086287D">
        <w:rPr>
          <w:rFonts w:hint="eastAsia"/>
          <w:b/>
          <w:sz w:val="24"/>
          <w:szCs w:val="24"/>
        </w:rPr>
        <w:t>审核</w:t>
      </w:r>
    </w:p>
    <w:p w:rsidR="00C043CB" w:rsidRDefault="006360FC" w:rsidP="00C81B7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81B7F">
        <w:rPr>
          <w:rFonts w:asciiTheme="minorEastAsia" w:hAnsiTheme="minorEastAsia" w:hint="eastAsia"/>
          <w:sz w:val="24"/>
          <w:szCs w:val="24"/>
        </w:rPr>
        <w:t>学生</w:t>
      </w:r>
      <w:r w:rsidR="0086287D">
        <w:rPr>
          <w:rFonts w:asciiTheme="minorEastAsia" w:hAnsiTheme="minorEastAsia" w:hint="eastAsia"/>
          <w:sz w:val="24"/>
          <w:szCs w:val="24"/>
        </w:rPr>
        <w:t>跟任课教师沟通，</w:t>
      </w:r>
      <w:r w:rsidR="0086287D">
        <w:rPr>
          <w:rFonts w:hint="eastAsia"/>
          <w:sz w:val="24"/>
          <w:szCs w:val="24"/>
        </w:rPr>
        <w:t>教师登录教务</w:t>
      </w:r>
      <w:r w:rsidRPr="00C81B7F">
        <w:rPr>
          <w:rFonts w:hint="eastAsia"/>
          <w:sz w:val="24"/>
          <w:szCs w:val="24"/>
        </w:rPr>
        <w:t>管理系统，选择考务成绩</w:t>
      </w:r>
      <w:r w:rsidRPr="00C81B7F">
        <w:rPr>
          <w:rFonts w:asciiTheme="minorEastAsia" w:hAnsiTheme="minorEastAsia" w:hint="eastAsia"/>
          <w:sz w:val="24"/>
          <w:szCs w:val="24"/>
        </w:rPr>
        <w:t>→学生缓考审核→审核，审核通过提交即可。</w:t>
      </w:r>
    </w:p>
    <w:p w:rsidR="00C043CB" w:rsidRDefault="00C043CB" w:rsidP="00C043C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r w:rsidR="00DA4498">
        <w:rPr>
          <w:rFonts w:asciiTheme="minorEastAsia" w:hAnsiTheme="minorEastAsia" w:hint="eastAsia"/>
          <w:sz w:val="24"/>
          <w:szCs w:val="24"/>
        </w:rPr>
        <w:t>学生缓考申请</w:t>
      </w:r>
      <w:r w:rsidR="00DC1C83">
        <w:rPr>
          <w:rFonts w:asciiTheme="minorEastAsia" w:hAnsiTheme="minorEastAsia" w:hint="eastAsia"/>
          <w:sz w:val="24"/>
          <w:szCs w:val="24"/>
        </w:rPr>
        <w:t>教务处</w:t>
      </w:r>
      <w:r w:rsidR="00DA4498">
        <w:rPr>
          <w:rFonts w:asciiTheme="minorEastAsia" w:hAnsiTheme="minorEastAsia" w:hint="eastAsia"/>
          <w:sz w:val="24"/>
          <w:szCs w:val="24"/>
        </w:rPr>
        <w:t>审核通过前，任课教师请勿</w:t>
      </w:r>
      <w:r w:rsidR="006360FC" w:rsidRPr="00C81B7F">
        <w:rPr>
          <w:rFonts w:asciiTheme="minorEastAsia" w:hAnsiTheme="minorEastAsia" w:hint="eastAsia"/>
          <w:sz w:val="24"/>
          <w:szCs w:val="24"/>
        </w:rPr>
        <w:t>提交成绩，否则学生将无法申请缓考。</w:t>
      </w:r>
    </w:p>
    <w:p w:rsidR="00C043CB" w:rsidRDefault="00C043CB" w:rsidP="00C043C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2536864"/>
            <wp:effectExtent l="19050" t="0" r="254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9CB" w:rsidRDefault="003A59CB" w:rsidP="00846B55">
      <w:pPr>
        <w:jc w:val="center"/>
        <w:rPr>
          <w:b/>
          <w:sz w:val="32"/>
          <w:szCs w:val="32"/>
        </w:rPr>
        <w:sectPr w:rsidR="003A59CB" w:rsidSect="0007481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6287D" w:rsidRDefault="0086287D" w:rsidP="0086287D">
      <w:pPr>
        <w:jc w:val="left"/>
        <w:rPr>
          <w:rFonts w:asciiTheme="minorEastAsia" w:hAnsiTheme="minorEastAsia"/>
          <w:sz w:val="24"/>
          <w:szCs w:val="24"/>
        </w:rPr>
      </w:pPr>
      <w:r w:rsidRPr="0086287D">
        <w:rPr>
          <w:rFonts w:asciiTheme="minorEastAsia" w:hAnsiTheme="minorEastAsia" w:hint="eastAsia"/>
          <w:sz w:val="24"/>
          <w:szCs w:val="24"/>
        </w:rPr>
        <w:lastRenderedPageBreak/>
        <w:t>附件2</w:t>
      </w:r>
    </w:p>
    <w:p w:rsidR="00C043CB" w:rsidRPr="0014058F" w:rsidRDefault="00C043CB" w:rsidP="00C043CB">
      <w:pPr>
        <w:jc w:val="center"/>
        <w:rPr>
          <w:b/>
          <w:sz w:val="32"/>
          <w:szCs w:val="32"/>
        </w:rPr>
      </w:pPr>
      <w:r w:rsidRPr="0014058F">
        <w:rPr>
          <w:rFonts w:hint="eastAsia"/>
          <w:b/>
          <w:sz w:val="32"/>
          <w:szCs w:val="32"/>
        </w:rPr>
        <w:t>学生缓考申请表</w:t>
      </w:r>
    </w:p>
    <w:tbl>
      <w:tblPr>
        <w:tblStyle w:val="a7"/>
        <w:tblW w:w="6952" w:type="dxa"/>
        <w:jc w:val="center"/>
        <w:tblInd w:w="-254" w:type="dxa"/>
        <w:tblLook w:val="01E0"/>
      </w:tblPr>
      <w:tblGrid>
        <w:gridCol w:w="1188"/>
        <w:gridCol w:w="1313"/>
        <w:gridCol w:w="846"/>
        <w:gridCol w:w="1193"/>
        <w:gridCol w:w="757"/>
        <w:gridCol w:w="360"/>
        <w:gridCol w:w="1295"/>
      </w:tblGrid>
      <w:tr w:rsidR="00C043CB" w:rsidRPr="008449AA" w:rsidTr="00327C91">
        <w:trPr>
          <w:trHeight w:val="454"/>
          <w:jc w:val="center"/>
        </w:trPr>
        <w:tc>
          <w:tcPr>
            <w:tcW w:w="1188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1313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1193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655" w:type="dxa"/>
            <w:gridSpan w:val="2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</w:tr>
      <w:tr w:rsidR="00C043CB" w:rsidRPr="008449AA" w:rsidTr="00327C91">
        <w:trPr>
          <w:trHeight w:val="462"/>
          <w:jc w:val="center"/>
        </w:trPr>
        <w:tc>
          <w:tcPr>
            <w:tcW w:w="1188" w:type="dxa"/>
            <w:vAlign w:val="center"/>
          </w:tcPr>
          <w:p w:rsidR="00C043CB" w:rsidRPr="008449AA" w:rsidRDefault="00DC1C83" w:rsidP="00327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2159" w:type="dxa"/>
            <w:gridSpan w:val="2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C043CB" w:rsidRPr="008449AA" w:rsidRDefault="00C043CB" w:rsidP="00327C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课程名称</w:t>
            </w:r>
          </w:p>
        </w:tc>
        <w:tc>
          <w:tcPr>
            <w:tcW w:w="2412" w:type="dxa"/>
            <w:gridSpan w:val="3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</w:tr>
      <w:tr w:rsidR="00C043CB" w:rsidRPr="008449AA" w:rsidTr="00327C91">
        <w:trPr>
          <w:trHeight w:val="458"/>
          <w:jc w:val="center"/>
        </w:trPr>
        <w:tc>
          <w:tcPr>
            <w:tcW w:w="1188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课程号</w:t>
            </w:r>
          </w:p>
        </w:tc>
        <w:tc>
          <w:tcPr>
            <w:tcW w:w="1313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课序号</w:t>
            </w:r>
          </w:p>
        </w:tc>
        <w:tc>
          <w:tcPr>
            <w:tcW w:w="1193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任课教师</w:t>
            </w:r>
          </w:p>
        </w:tc>
        <w:tc>
          <w:tcPr>
            <w:tcW w:w="1295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</w:tr>
      <w:tr w:rsidR="00C043CB" w:rsidRPr="008449AA" w:rsidTr="00327C91">
        <w:trPr>
          <w:trHeight w:val="1244"/>
          <w:jc w:val="center"/>
        </w:trPr>
        <w:tc>
          <w:tcPr>
            <w:tcW w:w="6952" w:type="dxa"/>
            <w:gridSpan w:val="7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申请缓考理由（附有关证明）</w:t>
            </w: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  <w:p w:rsidR="00C043CB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申请人签字：年月日</w:t>
            </w:r>
          </w:p>
        </w:tc>
      </w:tr>
      <w:tr w:rsidR="00C043CB" w:rsidRPr="008449AA" w:rsidTr="00327C91">
        <w:trPr>
          <w:trHeight w:val="1244"/>
          <w:jc w:val="center"/>
        </w:trPr>
        <w:tc>
          <w:tcPr>
            <w:tcW w:w="6952" w:type="dxa"/>
            <w:gridSpan w:val="7"/>
          </w:tcPr>
          <w:p w:rsidR="00C043CB" w:rsidRPr="00D062D3" w:rsidRDefault="00C043CB" w:rsidP="00327C91">
            <w:pPr>
              <w:rPr>
                <w:sz w:val="21"/>
                <w:szCs w:val="21"/>
              </w:rPr>
            </w:pPr>
            <w:r w:rsidRPr="00D062D3">
              <w:rPr>
                <w:rFonts w:hint="eastAsia"/>
                <w:sz w:val="21"/>
                <w:szCs w:val="21"/>
              </w:rPr>
              <w:t>任课教师意见</w:t>
            </w:r>
          </w:p>
          <w:p w:rsidR="00C043CB" w:rsidRPr="00D062D3" w:rsidRDefault="00C043CB" w:rsidP="00327C91">
            <w:pPr>
              <w:rPr>
                <w:sz w:val="21"/>
                <w:szCs w:val="21"/>
              </w:rPr>
            </w:pPr>
          </w:p>
          <w:p w:rsidR="00C043CB" w:rsidRPr="00D062D3" w:rsidRDefault="00C043CB" w:rsidP="00327C91">
            <w:pPr>
              <w:rPr>
                <w:sz w:val="21"/>
                <w:szCs w:val="21"/>
              </w:rPr>
            </w:pPr>
          </w:p>
          <w:p w:rsidR="00C043CB" w:rsidRPr="00D062D3" w:rsidRDefault="00C043CB" w:rsidP="00327C91">
            <w:pPr>
              <w:rPr>
                <w:sz w:val="21"/>
                <w:szCs w:val="21"/>
              </w:rPr>
            </w:pPr>
          </w:p>
          <w:p w:rsidR="00C043CB" w:rsidRPr="00D062D3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D062D3">
              <w:rPr>
                <w:rFonts w:hint="eastAsia"/>
                <w:sz w:val="21"/>
                <w:szCs w:val="21"/>
              </w:rPr>
              <w:t>签字：年月日</w:t>
            </w:r>
          </w:p>
        </w:tc>
      </w:tr>
      <w:tr w:rsidR="00C043CB" w:rsidRPr="008449AA" w:rsidTr="00327C91">
        <w:trPr>
          <w:trHeight w:val="1244"/>
          <w:jc w:val="center"/>
        </w:trPr>
        <w:tc>
          <w:tcPr>
            <w:tcW w:w="6952" w:type="dxa"/>
            <w:gridSpan w:val="7"/>
          </w:tcPr>
          <w:p w:rsidR="00C043CB" w:rsidRPr="00D062D3" w:rsidRDefault="00C043CB" w:rsidP="00327C91">
            <w:pPr>
              <w:rPr>
                <w:sz w:val="21"/>
                <w:szCs w:val="21"/>
              </w:rPr>
            </w:pPr>
            <w:r w:rsidRPr="00D062D3">
              <w:rPr>
                <w:rFonts w:hint="eastAsia"/>
                <w:sz w:val="21"/>
                <w:szCs w:val="21"/>
              </w:rPr>
              <w:t>学生所在学院意见</w:t>
            </w:r>
          </w:p>
          <w:p w:rsidR="00C043CB" w:rsidRPr="00D062D3" w:rsidRDefault="00C043CB" w:rsidP="00327C91">
            <w:pPr>
              <w:rPr>
                <w:sz w:val="21"/>
                <w:szCs w:val="21"/>
              </w:rPr>
            </w:pPr>
          </w:p>
          <w:p w:rsidR="00C043CB" w:rsidRPr="00D062D3" w:rsidRDefault="00C043CB" w:rsidP="00327C91">
            <w:pPr>
              <w:rPr>
                <w:sz w:val="21"/>
                <w:szCs w:val="21"/>
              </w:rPr>
            </w:pPr>
          </w:p>
          <w:p w:rsidR="00C043CB" w:rsidRDefault="00C043CB" w:rsidP="00327C91">
            <w:pPr>
              <w:rPr>
                <w:sz w:val="21"/>
                <w:szCs w:val="21"/>
              </w:rPr>
            </w:pPr>
          </w:p>
          <w:p w:rsidR="00C043CB" w:rsidRPr="00D062D3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D062D3">
              <w:rPr>
                <w:rFonts w:hint="eastAsia"/>
                <w:sz w:val="21"/>
                <w:szCs w:val="21"/>
              </w:rPr>
              <w:t>签字（盖章）：年月日</w:t>
            </w:r>
          </w:p>
        </w:tc>
      </w:tr>
      <w:tr w:rsidR="00C043CB" w:rsidRPr="008449AA" w:rsidTr="00327C91">
        <w:trPr>
          <w:trHeight w:val="1244"/>
          <w:jc w:val="center"/>
        </w:trPr>
        <w:tc>
          <w:tcPr>
            <w:tcW w:w="6952" w:type="dxa"/>
            <w:gridSpan w:val="7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教务处意见</w:t>
            </w:r>
          </w:p>
          <w:p w:rsidR="00C043CB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  <w:p w:rsidR="00C043CB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签字</w:t>
            </w:r>
            <w:r>
              <w:rPr>
                <w:rFonts w:hint="eastAsia"/>
                <w:sz w:val="21"/>
                <w:szCs w:val="21"/>
              </w:rPr>
              <w:t>（盖章）</w:t>
            </w:r>
            <w:r w:rsidRPr="008449AA">
              <w:rPr>
                <w:rFonts w:hint="eastAsia"/>
                <w:sz w:val="21"/>
                <w:szCs w:val="21"/>
              </w:rPr>
              <w:t>：年月日</w:t>
            </w:r>
          </w:p>
        </w:tc>
      </w:tr>
    </w:tbl>
    <w:p w:rsidR="00C043CB" w:rsidRPr="00B36F57" w:rsidRDefault="00C043CB" w:rsidP="00C043CB">
      <w:pPr>
        <w:rPr>
          <w:szCs w:val="21"/>
        </w:rPr>
      </w:pPr>
      <w:r w:rsidRPr="00B36F57">
        <w:rPr>
          <w:rFonts w:hint="eastAsia"/>
          <w:szCs w:val="21"/>
        </w:rPr>
        <w:t>注：本表一式两份，一份交学生所在</w:t>
      </w:r>
      <w:r>
        <w:rPr>
          <w:rFonts w:hint="eastAsia"/>
          <w:szCs w:val="21"/>
        </w:rPr>
        <w:t>学</w:t>
      </w:r>
      <w:r w:rsidRPr="00B36F57">
        <w:rPr>
          <w:rFonts w:hint="eastAsia"/>
          <w:szCs w:val="21"/>
        </w:rPr>
        <w:t>院</w:t>
      </w:r>
      <w:r>
        <w:rPr>
          <w:rFonts w:hint="eastAsia"/>
          <w:szCs w:val="21"/>
        </w:rPr>
        <w:t>教务办</w:t>
      </w:r>
      <w:r w:rsidRPr="00B36F57">
        <w:rPr>
          <w:rFonts w:hint="eastAsia"/>
          <w:szCs w:val="21"/>
        </w:rPr>
        <w:t>，一份交教务处</w:t>
      </w:r>
      <w:r>
        <w:rPr>
          <w:rFonts w:hint="eastAsia"/>
          <w:szCs w:val="21"/>
        </w:rPr>
        <w:t>考务科。</w:t>
      </w:r>
    </w:p>
    <w:p w:rsidR="00C043CB" w:rsidRPr="0014058F" w:rsidRDefault="00C043CB" w:rsidP="00C043CB">
      <w:pPr>
        <w:jc w:val="center"/>
        <w:rPr>
          <w:b/>
          <w:sz w:val="32"/>
          <w:szCs w:val="32"/>
        </w:rPr>
      </w:pPr>
      <w:r w:rsidRPr="0014058F">
        <w:rPr>
          <w:rFonts w:hint="eastAsia"/>
          <w:b/>
          <w:sz w:val="32"/>
          <w:szCs w:val="32"/>
        </w:rPr>
        <w:lastRenderedPageBreak/>
        <w:t>学生缓考申请表</w:t>
      </w:r>
    </w:p>
    <w:tbl>
      <w:tblPr>
        <w:tblStyle w:val="a7"/>
        <w:tblW w:w="6952" w:type="dxa"/>
        <w:jc w:val="center"/>
        <w:tblInd w:w="-254" w:type="dxa"/>
        <w:tblLook w:val="01E0"/>
      </w:tblPr>
      <w:tblGrid>
        <w:gridCol w:w="1188"/>
        <w:gridCol w:w="1313"/>
        <w:gridCol w:w="846"/>
        <w:gridCol w:w="1193"/>
        <w:gridCol w:w="757"/>
        <w:gridCol w:w="360"/>
        <w:gridCol w:w="1295"/>
      </w:tblGrid>
      <w:tr w:rsidR="00C043CB" w:rsidRPr="008449AA" w:rsidTr="00327C91">
        <w:trPr>
          <w:trHeight w:val="454"/>
          <w:jc w:val="center"/>
        </w:trPr>
        <w:tc>
          <w:tcPr>
            <w:tcW w:w="1188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1313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1193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655" w:type="dxa"/>
            <w:gridSpan w:val="2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</w:tr>
      <w:tr w:rsidR="00C043CB" w:rsidRPr="008449AA" w:rsidTr="00327C91">
        <w:trPr>
          <w:trHeight w:val="462"/>
          <w:jc w:val="center"/>
        </w:trPr>
        <w:tc>
          <w:tcPr>
            <w:tcW w:w="1188" w:type="dxa"/>
            <w:vAlign w:val="center"/>
          </w:tcPr>
          <w:p w:rsidR="00C043CB" w:rsidRPr="008449AA" w:rsidRDefault="00DC1C83" w:rsidP="00327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2159" w:type="dxa"/>
            <w:gridSpan w:val="2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C043CB" w:rsidRPr="008449AA" w:rsidRDefault="00C043CB" w:rsidP="00327C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课程名称</w:t>
            </w:r>
          </w:p>
        </w:tc>
        <w:tc>
          <w:tcPr>
            <w:tcW w:w="2412" w:type="dxa"/>
            <w:gridSpan w:val="3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</w:tr>
      <w:tr w:rsidR="00C043CB" w:rsidRPr="008449AA" w:rsidTr="00327C91">
        <w:trPr>
          <w:trHeight w:val="458"/>
          <w:jc w:val="center"/>
        </w:trPr>
        <w:tc>
          <w:tcPr>
            <w:tcW w:w="1188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课程号</w:t>
            </w:r>
          </w:p>
        </w:tc>
        <w:tc>
          <w:tcPr>
            <w:tcW w:w="1313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课序号</w:t>
            </w:r>
          </w:p>
        </w:tc>
        <w:tc>
          <w:tcPr>
            <w:tcW w:w="1193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任课教师</w:t>
            </w:r>
          </w:p>
        </w:tc>
        <w:tc>
          <w:tcPr>
            <w:tcW w:w="1295" w:type="dxa"/>
            <w:vAlign w:val="center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</w:tc>
      </w:tr>
      <w:tr w:rsidR="00C043CB" w:rsidRPr="008449AA" w:rsidTr="00327C91">
        <w:trPr>
          <w:trHeight w:val="1244"/>
          <w:jc w:val="center"/>
        </w:trPr>
        <w:tc>
          <w:tcPr>
            <w:tcW w:w="6952" w:type="dxa"/>
            <w:gridSpan w:val="7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申请缓考理由（附有关证明）</w:t>
            </w: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  <w:p w:rsidR="00C043CB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申请人签字：年月日</w:t>
            </w:r>
          </w:p>
        </w:tc>
      </w:tr>
      <w:tr w:rsidR="00C043CB" w:rsidRPr="008449AA" w:rsidTr="00327C91">
        <w:trPr>
          <w:trHeight w:val="1244"/>
          <w:jc w:val="center"/>
        </w:trPr>
        <w:tc>
          <w:tcPr>
            <w:tcW w:w="6952" w:type="dxa"/>
            <w:gridSpan w:val="7"/>
          </w:tcPr>
          <w:p w:rsidR="00C043CB" w:rsidRPr="00D062D3" w:rsidRDefault="00C043CB" w:rsidP="00327C91">
            <w:pPr>
              <w:rPr>
                <w:sz w:val="21"/>
                <w:szCs w:val="21"/>
              </w:rPr>
            </w:pPr>
            <w:r w:rsidRPr="00D062D3">
              <w:rPr>
                <w:rFonts w:hint="eastAsia"/>
                <w:sz w:val="21"/>
                <w:szCs w:val="21"/>
              </w:rPr>
              <w:t>任课教师意见</w:t>
            </w:r>
          </w:p>
          <w:p w:rsidR="00C043CB" w:rsidRPr="00D062D3" w:rsidRDefault="00C043CB" w:rsidP="00327C91">
            <w:pPr>
              <w:rPr>
                <w:sz w:val="21"/>
                <w:szCs w:val="21"/>
              </w:rPr>
            </w:pPr>
          </w:p>
          <w:p w:rsidR="00C043CB" w:rsidRPr="00D062D3" w:rsidRDefault="00C043CB" w:rsidP="00327C91">
            <w:pPr>
              <w:rPr>
                <w:sz w:val="21"/>
                <w:szCs w:val="21"/>
              </w:rPr>
            </w:pPr>
          </w:p>
          <w:p w:rsidR="00C043CB" w:rsidRPr="00D062D3" w:rsidRDefault="00C043CB" w:rsidP="00327C91">
            <w:pPr>
              <w:rPr>
                <w:sz w:val="21"/>
                <w:szCs w:val="21"/>
              </w:rPr>
            </w:pPr>
          </w:p>
          <w:p w:rsidR="00C043CB" w:rsidRPr="00D062D3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D062D3">
              <w:rPr>
                <w:rFonts w:hint="eastAsia"/>
                <w:sz w:val="21"/>
                <w:szCs w:val="21"/>
              </w:rPr>
              <w:t>签字：年月日</w:t>
            </w:r>
          </w:p>
        </w:tc>
      </w:tr>
      <w:tr w:rsidR="00C043CB" w:rsidRPr="008449AA" w:rsidTr="00327C91">
        <w:trPr>
          <w:trHeight w:val="1244"/>
          <w:jc w:val="center"/>
        </w:trPr>
        <w:tc>
          <w:tcPr>
            <w:tcW w:w="6952" w:type="dxa"/>
            <w:gridSpan w:val="7"/>
          </w:tcPr>
          <w:p w:rsidR="00C043CB" w:rsidRPr="00D062D3" w:rsidRDefault="00C043CB" w:rsidP="00327C91">
            <w:pPr>
              <w:rPr>
                <w:sz w:val="21"/>
                <w:szCs w:val="21"/>
              </w:rPr>
            </w:pPr>
            <w:r w:rsidRPr="00D062D3">
              <w:rPr>
                <w:rFonts w:hint="eastAsia"/>
                <w:sz w:val="21"/>
                <w:szCs w:val="21"/>
              </w:rPr>
              <w:t>学生所在学院意见</w:t>
            </w:r>
          </w:p>
          <w:p w:rsidR="00C043CB" w:rsidRPr="00D062D3" w:rsidRDefault="00C043CB" w:rsidP="00327C91">
            <w:pPr>
              <w:rPr>
                <w:sz w:val="21"/>
                <w:szCs w:val="21"/>
              </w:rPr>
            </w:pPr>
          </w:p>
          <w:p w:rsidR="00C043CB" w:rsidRPr="00D062D3" w:rsidRDefault="00C043CB" w:rsidP="00327C91">
            <w:pPr>
              <w:rPr>
                <w:sz w:val="21"/>
                <w:szCs w:val="21"/>
              </w:rPr>
            </w:pPr>
          </w:p>
          <w:p w:rsidR="00C043CB" w:rsidRPr="00D062D3" w:rsidRDefault="00C043CB" w:rsidP="00327C91">
            <w:pPr>
              <w:rPr>
                <w:sz w:val="21"/>
                <w:szCs w:val="21"/>
              </w:rPr>
            </w:pPr>
          </w:p>
          <w:p w:rsidR="00C043CB" w:rsidRPr="00D062D3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  <w:r w:rsidRPr="00D062D3">
              <w:rPr>
                <w:rFonts w:hint="eastAsia"/>
                <w:sz w:val="21"/>
                <w:szCs w:val="21"/>
              </w:rPr>
              <w:t>签字（盖章）：年月日</w:t>
            </w:r>
          </w:p>
        </w:tc>
      </w:tr>
      <w:tr w:rsidR="00C043CB" w:rsidRPr="001A7A7D" w:rsidTr="00327C91">
        <w:trPr>
          <w:trHeight w:val="1244"/>
          <w:jc w:val="center"/>
        </w:trPr>
        <w:tc>
          <w:tcPr>
            <w:tcW w:w="6952" w:type="dxa"/>
            <w:gridSpan w:val="7"/>
          </w:tcPr>
          <w:p w:rsidR="00C043CB" w:rsidRPr="008449AA" w:rsidRDefault="00C043CB" w:rsidP="00327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教务处意见</w:t>
            </w:r>
          </w:p>
          <w:p w:rsidR="00C043CB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  <w:p w:rsidR="00C043CB" w:rsidRPr="008449AA" w:rsidRDefault="00C043CB" w:rsidP="00327C91">
            <w:pPr>
              <w:rPr>
                <w:sz w:val="21"/>
                <w:szCs w:val="21"/>
              </w:rPr>
            </w:pPr>
          </w:p>
          <w:p w:rsidR="00C043CB" w:rsidRDefault="00C043CB" w:rsidP="00327C91">
            <w:pPr>
              <w:rPr>
                <w:sz w:val="21"/>
                <w:szCs w:val="21"/>
              </w:rPr>
            </w:pPr>
            <w:r w:rsidRPr="008449AA">
              <w:rPr>
                <w:rFonts w:hint="eastAsia"/>
                <w:sz w:val="21"/>
                <w:szCs w:val="21"/>
              </w:rPr>
              <w:t>签字</w:t>
            </w:r>
            <w:r>
              <w:rPr>
                <w:rFonts w:hint="eastAsia"/>
                <w:sz w:val="21"/>
                <w:szCs w:val="21"/>
              </w:rPr>
              <w:t>（盖章）</w:t>
            </w:r>
            <w:r w:rsidRPr="008449AA">
              <w:rPr>
                <w:rFonts w:hint="eastAsia"/>
                <w:sz w:val="21"/>
                <w:szCs w:val="21"/>
              </w:rPr>
              <w:t>：年月日</w:t>
            </w:r>
          </w:p>
        </w:tc>
      </w:tr>
    </w:tbl>
    <w:p w:rsidR="00846B55" w:rsidRPr="00C043CB" w:rsidRDefault="00C043CB" w:rsidP="00C043CB">
      <w:pPr>
        <w:rPr>
          <w:szCs w:val="21"/>
        </w:rPr>
      </w:pPr>
      <w:r w:rsidRPr="00B36F57">
        <w:rPr>
          <w:rFonts w:hint="eastAsia"/>
          <w:szCs w:val="21"/>
        </w:rPr>
        <w:t>注：本表一式两份，一份交学生所在</w:t>
      </w:r>
      <w:r>
        <w:rPr>
          <w:rFonts w:hint="eastAsia"/>
          <w:szCs w:val="21"/>
        </w:rPr>
        <w:t>学</w:t>
      </w:r>
      <w:r w:rsidRPr="00B36F57">
        <w:rPr>
          <w:rFonts w:hint="eastAsia"/>
          <w:szCs w:val="21"/>
        </w:rPr>
        <w:t>院</w:t>
      </w:r>
      <w:r>
        <w:rPr>
          <w:rFonts w:hint="eastAsia"/>
          <w:szCs w:val="21"/>
        </w:rPr>
        <w:t>教务办</w:t>
      </w:r>
      <w:r w:rsidRPr="00B36F57">
        <w:rPr>
          <w:rFonts w:hint="eastAsia"/>
          <w:szCs w:val="21"/>
        </w:rPr>
        <w:t>，一份交教务处</w:t>
      </w:r>
      <w:r>
        <w:rPr>
          <w:rFonts w:hint="eastAsia"/>
          <w:szCs w:val="21"/>
        </w:rPr>
        <w:t>考务科。</w:t>
      </w:r>
    </w:p>
    <w:sectPr w:rsidR="00846B55" w:rsidRPr="00C043CB" w:rsidSect="00BB1D3F">
      <w:pgSz w:w="16838" w:h="11906" w:orient="landscape"/>
      <w:pgMar w:top="851" w:right="680" w:bottom="794" w:left="794" w:header="851" w:footer="992" w:gutter="0"/>
      <w:cols w:num="2" w:space="144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1CA" w:rsidRDefault="004F21CA">
      <w:r>
        <w:separator/>
      </w:r>
    </w:p>
  </w:endnote>
  <w:endnote w:type="continuationSeparator" w:id="1">
    <w:p w:rsidR="004F21CA" w:rsidRDefault="004F2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1CA" w:rsidRDefault="004F21CA">
      <w:r>
        <w:separator/>
      </w:r>
    </w:p>
  </w:footnote>
  <w:footnote w:type="continuationSeparator" w:id="1">
    <w:p w:rsidR="004F21CA" w:rsidRDefault="004F2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1398C"/>
    <w:multiLevelType w:val="hybridMultilevel"/>
    <w:tmpl w:val="2FA67104"/>
    <w:lvl w:ilvl="0" w:tplc="F9B8BB8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62850E3"/>
    <w:multiLevelType w:val="hybridMultilevel"/>
    <w:tmpl w:val="281AFA76"/>
    <w:lvl w:ilvl="0" w:tplc="BB505B6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BC9"/>
    <w:rsid w:val="0004760D"/>
    <w:rsid w:val="0007481E"/>
    <w:rsid w:val="00095BC9"/>
    <w:rsid w:val="000D31B8"/>
    <w:rsid w:val="0014639C"/>
    <w:rsid w:val="001825AA"/>
    <w:rsid w:val="001B32B8"/>
    <w:rsid w:val="00251AD3"/>
    <w:rsid w:val="0035325C"/>
    <w:rsid w:val="00387464"/>
    <w:rsid w:val="003A59CB"/>
    <w:rsid w:val="00485839"/>
    <w:rsid w:val="004F21CA"/>
    <w:rsid w:val="005608F9"/>
    <w:rsid w:val="005803C0"/>
    <w:rsid w:val="005C724C"/>
    <w:rsid w:val="00600C0C"/>
    <w:rsid w:val="006360FC"/>
    <w:rsid w:val="0081705D"/>
    <w:rsid w:val="00846B55"/>
    <w:rsid w:val="00861229"/>
    <w:rsid w:val="0086287D"/>
    <w:rsid w:val="00871B37"/>
    <w:rsid w:val="009160FB"/>
    <w:rsid w:val="0091766A"/>
    <w:rsid w:val="00937306"/>
    <w:rsid w:val="0094289F"/>
    <w:rsid w:val="0096267F"/>
    <w:rsid w:val="009765AF"/>
    <w:rsid w:val="00976C33"/>
    <w:rsid w:val="009913E7"/>
    <w:rsid w:val="009B4365"/>
    <w:rsid w:val="009E3AC8"/>
    <w:rsid w:val="00A0162A"/>
    <w:rsid w:val="00A76AD8"/>
    <w:rsid w:val="00AB2751"/>
    <w:rsid w:val="00B25861"/>
    <w:rsid w:val="00B40982"/>
    <w:rsid w:val="00B832BD"/>
    <w:rsid w:val="00B84193"/>
    <w:rsid w:val="00C043CB"/>
    <w:rsid w:val="00C81B7F"/>
    <w:rsid w:val="00CD508D"/>
    <w:rsid w:val="00D24FDF"/>
    <w:rsid w:val="00D74495"/>
    <w:rsid w:val="00DA4498"/>
    <w:rsid w:val="00DC1C83"/>
    <w:rsid w:val="00E113F3"/>
    <w:rsid w:val="00E24DA4"/>
    <w:rsid w:val="00E3762C"/>
    <w:rsid w:val="00E911C9"/>
    <w:rsid w:val="00EF7086"/>
    <w:rsid w:val="00FE048B"/>
    <w:rsid w:val="00FE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81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7481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7481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74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7481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74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7481E"/>
    <w:rPr>
      <w:sz w:val="18"/>
      <w:szCs w:val="18"/>
    </w:rPr>
  </w:style>
  <w:style w:type="table" w:styleId="a7">
    <w:name w:val="Table Grid"/>
    <w:basedOn w:val="a1"/>
    <w:rsid w:val="008612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Pr>
      <w:sz w:val="18"/>
      <w:szCs w:val="18"/>
    </w:rPr>
  </w:style>
  <w:style w:type="table" w:styleId="a7">
    <w:name w:val="Table Grid"/>
    <w:basedOn w:val="a1"/>
    <w:rsid w:val="008612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A3597-3A00-4027-8A22-0303FF38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200</Words>
  <Characters>1140</Characters>
  <Application>Microsoft Office Word</Application>
  <DocSecurity>0</DocSecurity>
  <Lines>9</Lines>
  <Paragraphs>2</Paragraphs>
  <ScaleCrop>false</ScaleCrop>
  <Company> 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11</cp:revision>
  <cp:lastPrinted>2020-11-17T00:38:00Z</cp:lastPrinted>
  <dcterms:created xsi:type="dcterms:W3CDTF">2020-11-17T00:30:00Z</dcterms:created>
  <dcterms:modified xsi:type="dcterms:W3CDTF">2021-05-12T01:30:00Z</dcterms:modified>
</cp:coreProperties>
</file>